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inorEastAsia" w:hAnsiTheme="minorEastAsia"/>
          <w:b/>
          <w:sz w:val="30"/>
          <w:szCs w:val="30"/>
        </w:rPr>
      </w:pPr>
      <w:r>
        <w:rPr>
          <w:rFonts w:hint="eastAsia" w:asciiTheme="minorEastAsia" w:hAnsiTheme="minorEastAsia"/>
          <w:b/>
          <w:sz w:val="30"/>
          <w:szCs w:val="30"/>
          <w:lang w:eastAsia="zh-CN"/>
        </w:rPr>
        <w:t>诚泰</w:t>
      </w:r>
      <w:r>
        <w:rPr>
          <w:rFonts w:hint="eastAsia" w:asciiTheme="minorEastAsia" w:hAnsiTheme="minorEastAsia"/>
          <w:b/>
          <w:sz w:val="30"/>
          <w:szCs w:val="30"/>
        </w:rPr>
        <w:t>财产保险股份有限公司</w:t>
      </w:r>
    </w:p>
    <w:p>
      <w:pPr>
        <w:spacing w:line="600" w:lineRule="exact"/>
        <w:jc w:val="center"/>
        <w:rPr>
          <w:rFonts w:hint="eastAsia" w:asciiTheme="minorEastAsia" w:hAnsiTheme="minorEastAsia" w:eastAsiaTheme="minorEastAsia"/>
          <w:b/>
          <w:sz w:val="30"/>
          <w:szCs w:val="30"/>
          <w:lang w:eastAsia="zh-CN"/>
        </w:rPr>
      </w:pPr>
      <w:r>
        <w:rPr>
          <w:rFonts w:hint="eastAsia" w:asciiTheme="minorEastAsia" w:hAnsiTheme="minorEastAsia"/>
          <w:b/>
          <w:sz w:val="30"/>
          <w:szCs w:val="30"/>
        </w:rPr>
        <w:t>建设工程农民工工资</w:t>
      </w:r>
      <w:bookmarkStart w:id="0" w:name="_GoBack"/>
      <w:r>
        <w:rPr>
          <w:rFonts w:hint="eastAsia" w:asciiTheme="minorEastAsia" w:hAnsiTheme="minorEastAsia"/>
          <w:b/>
          <w:sz w:val="30"/>
          <w:szCs w:val="30"/>
        </w:rPr>
        <w:t>支</w:t>
      </w:r>
      <w:bookmarkEnd w:id="0"/>
      <w:r>
        <w:rPr>
          <w:rFonts w:hint="eastAsia" w:asciiTheme="minorEastAsia" w:hAnsiTheme="minorEastAsia"/>
          <w:b/>
          <w:sz w:val="30"/>
          <w:szCs w:val="30"/>
        </w:rPr>
        <w:t>付保证保险函</w:t>
      </w:r>
      <w:r>
        <w:rPr>
          <w:rFonts w:hint="eastAsia" w:asciiTheme="minorEastAsia" w:hAnsiTheme="minorEastAsia"/>
          <w:b/>
          <w:sz w:val="30"/>
          <w:szCs w:val="30"/>
          <w:lang w:eastAsia="zh-CN"/>
        </w:rPr>
        <w:t>（样本）</w:t>
      </w:r>
    </w:p>
    <w:p>
      <w:pPr>
        <w:spacing w:line="400" w:lineRule="exact"/>
        <w:jc w:val="center"/>
        <w:rPr>
          <w:rFonts w:asciiTheme="minorEastAsia" w:hAnsiTheme="minorEastAsia"/>
          <w:b/>
          <w:sz w:val="24"/>
          <w:szCs w:val="24"/>
        </w:rPr>
      </w:pPr>
      <w:r>
        <w:rPr>
          <w:rFonts w:hint="eastAsia" w:asciiTheme="minorEastAsia" w:hAnsiTheme="minorEastAsia"/>
          <w:b/>
          <w:sz w:val="30"/>
          <w:szCs w:val="30"/>
        </w:rPr>
        <w:t xml:space="preserve">               </w:t>
      </w:r>
      <w:r>
        <w:rPr>
          <w:rFonts w:hint="eastAsia" w:asciiTheme="minorEastAsia" w:hAnsiTheme="minorEastAsia"/>
          <w:b/>
          <w:sz w:val="24"/>
          <w:szCs w:val="24"/>
        </w:rPr>
        <w:t xml:space="preserve">   编号：</w:t>
      </w:r>
    </w:p>
    <w:p>
      <w:pPr>
        <w:spacing w:line="400" w:lineRule="exact"/>
        <w:jc w:val="center"/>
        <w:rPr>
          <w:rFonts w:asciiTheme="minorEastAsia" w:hAnsiTheme="minorEastAsia"/>
          <w:b/>
          <w:sz w:val="30"/>
          <w:szCs w:val="30"/>
        </w:rPr>
      </w:pP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宋体" w:hAnsi="宋体" w:eastAsia="宋体" w:cs="宋体"/>
          <w:color w:val="000000"/>
          <w:kern w:val="0"/>
          <w:sz w:val="28"/>
          <w:szCs w:val="28"/>
          <w:u w:val="single"/>
          <w:lang w:val="en-US" w:eastAsia="zh-CN"/>
        </w:rPr>
      </w:pPr>
      <w:r>
        <w:rPr>
          <w:rFonts w:hint="eastAsia" w:ascii="宋体" w:hAnsi="宋体" w:eastAsia="宋体" w:cs="宋体"/>
          <w:color w:val="000000"/>
          <w:kern w:val="0"/>
          <w:sz w:val="28"/>
          <w:szCs w:val="28"/>
        </w:rPr>
        <w:t>致</w:t>
      </w:r>
      <w:r>
        <w:rPr>
          <w:rFonts w:hint="eastAsia" w:ascii="宋体" w:hAnsi="宋体" w:eastAsia="宋体" w:cs="宋体"/>
          <w:color w:val="000000"/>
          <w:kern w:val="0"/>
          <w:sz w:val="28"/>
          <w:szCs w:val="28"/>
          <w:u w:val="single"/>
        </w:rPr>
        <w:t>：</w:t>
      </w:r>
      <w:r>
        <w:rPr>
          <w:rFonts w:hint="eastAsia" w:ascii="宋体" w:hAnsi="宋体" w:eastAsia="宋体" w:cs="宋体"/>
          <w:color w:val="000000"/>
          <w:kern w:val="0"/>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u w:val="single"/>
        </w:rPr>
      </w:pPr>
      <w:r>
        <w:rPr>
          <w:rFonts w:hint="eastAsia" w:ascii="宋体" w:hAnsi="宋体" w:eastAsia="宋体" w:cs="宋体"/>
          <w:color w:val="000000"/>
          <w:kern w:val="0"/>
          <w:sz w:val="28"/>
          <w:szCs w:val="28"/>
        </w:rPr>
        <w:t>鉴于</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（以下简称“承包人”）在</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建设工程中提出农民工工资支付保证请求，我公司接受并出具《农民工工资支付履约保证保险》保险单。</w:t>
      </w: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一、我公司对上述建设工程出具的保单号码为：</w:t>
      </w:r>
    </w:p>
    <w:p>
      <w:pPr>
        <w:keepNext w:val="0"/>
        <w:keepLines w:val="0"/>
        <w:pageBreakBefore w:val="0"/>
        <w:widowControl/>
        <w:kinsoku/>
        <w:wordWrap/>
        <w:overflowPunct/>
        <w:topLinePunct w:val="0"/>
        <w:autoSpaceDE/>
        <w:autoSpaceDN/>
        <w:bidi w:val="0"/>
        <w:adjustRightInd/>
        <w:snapToGrid/>
        <w:spacing w:line="57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ab/>
      </w:r>
      <w:r>
        <w:rPr>
          <w:rFonts w:hint="eastAsia" w:ascii="宋体" w:hAnsi="宋体" w:eastAsia="宋体" w:cs="宋体"/>
          <w:color w:val="000000"/>
          <w:kern w:val="0"/>
          <w:sz w:val="28"/>
          <w:szCs w:val="28"/>
        </w:rPr>
        <w:tab/>
      </w:r>
      <w:r>
        <w:rPr>
          <w:rFonts w:hint="eastAsia" w:ascii="宋体" w:hAnsi="宋体" w:eastAsia="宋体" w:cs="宋体"/>
          <w:color w:val="000000"/>
          <w:kern w:val="0"/>
          <w:sz w:val="28"/>
          <w:szCs w:val="28"/>
        </w:rPr>
        <w:tab/>
      </w:r>
      <w:r>
        <w:rPr>
          <w:rFonts w:hint="eastAsia" w:ascii="宋体" w:hAnsi="宋体" w:eastAsia="宋体" w:cs="宋体"/>
          <w:color w:val="000000"/>
          <w:kern w:val="0"/>
          <w:sz w:val="28"/>
          <w:szCs w:val="28"/>
        </w:rPr>
        <w:tab/>
      </w:r>
      <w:r>
        <w:rPr>
          <w:rFonts w:hint="eastAsia" w:ascii="宋体" w:hAnsi="宋体" w:eastAsia="宋体" w:cs="宋体"/>
          <w:color w:val="000000"/>
          <w:kern w:val="0"/>
          <w:sz w:val="28"/>
          <w:szCs w:val="28"/>
        </w:rPr>
        <w:tab/>
      </w:r>
      <w:r>
        <w:rPr>
          <w:rFonts w:hint="eastAsia" w:ascii="宋体" w:hAnsi="宋体" w:eastAsia="宋体" w:cs="宋体"/>
          <w:color w:val="000000"/>
          <w:kern w:val="0"/>
          <w:sz w:val="28"/>
          <w:szCs w:val="28"/>
        </w:rPr>
        <w:tab/>
      </w:r>
      <w:r>
        <w:rPr>
          <w:rFonts w:hint="eastAsia" w:ascii="宋体" w:hAnsi="宋体" w:eastAsia="宋体" w:cs="宋体"/>
          <w:color w:val="0000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二、上述全部保险单项下我公司承担的总保证保险金额（最高限额）：</w:t>
      </w: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人民币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元（¥：</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元）。</w:t>
      </w: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上述全部保险单的保证保险金额随承包人逐步履行建设工程施工合同约定义务或我公司的赔付而递减。</w:t>
      </w: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三、保证金额为不超过主合同工程造价的2%。</w:t>
      </w: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四、该保函的保证方式为见索即付。</w:t>
      </w: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五、该保函不设置免赔率或免赔额。</w:t>
      </w: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六、工程保证保函为不可撤销保函。在保函约定的有效届满之前，除因主合同终止执行外，该保函不得撤销。</w:t>
      </w: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七、除因承包人自身原因造成的损失及产生的相关费用外，我司均承担相应的代偿责任。</w:t>
      </w: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八、在保险期限内，如承包人发生保险合同约定责任范围内的事故，给贵方造成损失的，贵方要求我司承担保证责任的，应向我司发出书面索赔通知及承包人未履行主合同约定义务的证明材料，并随附本函原件。索赔通知应写明要求索赔的金额，支付款项应到达的账号，并附有说明承包人违反主合同造成贵方损失情况的证明材料。</w:t>
      </w: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在收到贵方提交的符合保险合同约定的全部条件的书面文件后，保险人应在24小时内予以履行代偿义务。</w:t>
      </w: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九、本保险凭证自</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日0时起生效。保证有效期截止时间为工程竣工验收合格后60天内。保证有效期满尚未完成农民工工资结算支付的，保函自动延期至投保人完成支付后7天内止。</w:t>
      </w: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left"/>
        <w:textAlignment w:val="auto"/>
        <w:rPr>
          <w:rFonts w:hint="eastAsia" w:ascii="宋体" w:hAnsi="宋体" w:eastAsia="宋体"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righ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保险人：</w:t>
      </w:r>
      <w:r>
        <w:rPr>
          <w:rFonts w:hint="eastAsia" w:ascii="宋体" w:hAnsi="宋体" w:eastAsia="宋体" w:cs="宋体"/>
          <w:color w:val="000000"/>
          <w:kern w:val="0"/>
          <w:sz w:val="28"/>
          <w:szCs w:val="28"/>
          <w:lang w:eastAsia="zh-CN"/>
        </w:rPr>
        <w:t>诚泰</w:t>
      </w:r>
      <w:r>
        <w:rPr>
          <w:rFonts w:hint="eastAsia" w:ascii="宋体" w:hAnsi="宋体" w:eastAsia="宋体" w:cs="宋体"/>
          <w:color w:val="000000"/>
          <w:kern w:val="0"/>
          <w:sz w:val="28"/>
          <w:szCs w:val="28"/>
        </w:rPr>
        <w:t>财产保险股份有限公司</w:t>
      </w:r>
      <w:r>
        <w:rPr>
          <w:rFonts w:hint="eastAsia" w:ascii="宋体" w:hAnsi="宋体" w:eastAsia="宋体" w:cs="宋体"/>
          <w:color w:val="000000"/>
          <w:kern w:val="0"/>
          <w:sz w:val="28"/>
          <w:szCs w:val="28"/>
          <w:lang w:eastAsia="zh-CN"/>
        </w:rPr>
        <w:t>河南分公司</w:t>
      </w:r>
      <w:r>
        <w:rPr>
          <w:rFonts w:hint="eastAsia" w:ascii="宋体" w:hAnsi="宋体" w:eastAsia="宋体" w:cs="宋体"/>
          <w:color w:val="0000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70" w:lineRule="exact"/>
        <w:ind w:firstLine="560" w:firstLineChars="200"/>
        <w:jc w:val="righ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年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月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日</w:t>
      </w:r>
    </w:p>
    <w:sectPr>
      <w:headerReference r:id="rId3" w:type="default"/>
      <w:footerReference r:id="rId4" w:type="default"/>
      <w:pgSz w:w="11907" w:h="16840"/>
      <w:pgMar w:top="1440" w:right="1797" w:bottom="1440" w:left="1797"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65492"/>
    </w:sdtPr>
    <w:sdtContent>
      <w:sdt>
        <w:sdtPr>
          <w:id w:val="171357217"/>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inline distT="0" distB="0" distL="114300" distR="114300">
          <wp:extent cx="3914775" cy="260350"/>
          <wp:effectExtent l="0" t="0" r="9525" b="6350"/>
          <wp:docPr id="4" name="Picture 2" descr="C:\Users\Administrator\Desktop\TIM图片20180109102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Administrator\Desktop\TIM图片2018010910284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5253" cy="260850"/>
                  </a:xfrm>
                  <a:prstGeom prst="rect">
                    <a:avLst/>
                  </a:prstGeom>
                  <a:noFill/>
                </pic:spPr>
              </pic:pic>
            </a:graphicData>
          </a:graphic>
        </wp:inline>
      </w:drawing>
    </w:r>
  </w:p>
  <w:p>
    <w:pPr>
      <w:pStyle w:val="4"/>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0BEA"/>
    <w:rsid w:val="00016048"/>
    <w:rsid w:val="00035141"/>
    <w:rsid w:val="00074A73"/>
    <w:rsid w:val="000A62E1"/>
    <w:rsid w:val="000C3A73"/>
    <w:rsid w:val="000F42B1"/>
    <w:rsid w:val="0019340F"/>
    <w:rsid w:val="001D63D3"/>
    <w:rsid w:val="00221CF4"/>
    <w:rsid w:val="002436A1"/>
    <w:rsid w:val="00264110"/>
    <w:rsid w:val="0027322C"/>
    <w:rsid w:val="0027768C"/>
    <w:rsid w:val="00283EBA"/>
    <w:rsid w:val="002A0BBB"/>
    <w:rsid w:val="002A129C"/>
    <w:rsid w:val="002C1DF1"/>
    <w:rsid w:val="002C7CB5"/>
    <w:rsid w:val="002E57A7"/>
    <w:rsid w:val="0030401F"/>
    <w:rsid w:val="003156E0"/>
    <w:rsid w:val="003366DE"/>
    <w:rsid w:val="003C53D5"/>
    <w:rsid w:val="00420B3E"/>
    <w:rsid w:val="00427013"/>
    <w:rsid w:val="004619F1"/>
    <w:rsid w:val="00485E9E"/>
    <w:rsid w:val="00491BAF"/>
    <w:rsid w:val="004B4E61"/>
    <w:rsid w:val="004D4449"/>
    <w:rsid w:val="004F4713"/>
    <w:rsid w:val="00534629"/>
    <w:rsid w:val="00537F7B"/>
    <w:rsid w:val="00544B6D"/>
    <w:rsid w:val="0057118F"/>
    <w:rsid w:val="00574300"/>
    <w:rsid w:val="00583F10"/>
    <w:rsid w:val="00586911"/>
    <w:rsid w:val="0059585C"/>
    <w:rsid w:val="005A7CD2"/>
    <w:rsid w:val="005B7094"/>
    <w:rsid w:val="005B7E89"/>
    <w:rsid w:val="00624BD2"/>
    <w:rsid w:val="006432A9"/>
    <w:rsid w:val="0065116B"/>
    <w:rsid w:val="00655D62"/>
    <w:rsid w:val="00660123"/>
    <w:rsid w:val="00675ECF"/>
    <w:rsid w:val="00693297"/>
    <w:rsid w:val="006972B6"/>
    <w:rsid w:val="00697BD6"/>
    <w:rsid w:val="006A1FB0"/>
    <w:rsid w:val="006E2C26"/>
    <w:rsid w:val="00700BEA"/>
    <w:rsid w:val="00702919"/>
    <w:rsid w:val="00731962"/>
    <w:rsid w:val="007632AF"/>
    <w:rsid w:val="007C449A"/>
    <w:rsid w:val="007F6F28"/>
    <w:rsid w:val="00860E69"/>
    <w:rsid w:val="00876D82"/>
    <w:rsid w:val="0088244B"/>
    <w:rsid w:val="00892293"/>
    <w:rsid w:val="008A7B83"/>
    <w:rsid w:val="008F65A5"/>
    <w:rsid w:val="00903156"/>
    <w:rsid w:val="00946AFD"/>
    <w:rsid w:val="00997B1E"/>
    <w:rsid w:val="009A0D56"/>
    <w:rsid w:val="009A3506"/>
    <w:rsid w:val="009C7E19"/>
    <w:rsid w:val="009D53CB"/>
    <w:rsid w:val="009E2E2B"/>
    <w:rsid w:val="00A52E08"/>
    <w:rsid w:val="00A7409F"/>
    <w:rsid w:val="00A751FD"/>
    <w:rsid w:val="00AC03B7"/>
    <w:rsid w:val="00AC4929"/>
    <w:rsid w:val="00B04552"/>
    <w:rsid w:val="00B55AD7"/>
    <w:rsid w:val="00BA571B"/>
    <w:rsid w:val="00BB529F"/>
    <w:rsid w:val="00BD2C72"/>
    <w:rsid w:val="00BF754B"/>
    <w:rsid w:val="00C05641"/>
    <w:rsid w:val="00C204A5"/>
    <w:rsid w:val="00C2649C"/>
    <w:rsid w:val="00C40D5A"/>
    <w:rsid w:val="00CB34AF"/>
    <w:rsid w:val="00CB51F9"/>
    <w:rsid w:val="00CB6A43"/>
    <w:rsid w:val="00CD6F76"/>
    <w:rsid w:val="00D3213C"/>
    <w:rsid w:val="00D34F72"/>
    <w:rsid w:val="00D40F3B"/>
    <w:rsid w:val="00D437B5"/>
    <w:rsid w:val="00D95CB2"/>
    <w:rsid w:val="00DB3846"/>
    <w:rsid w:val="00DC22F9"/>
    <w:rsid w:val="00DF76E1"/>
    <w:rsid w:val="00E033B5"/>
    <w:rsid w:val="00E27AFC"/>
    <w:rsid w:val="00E36DF0"/>
    <w:rsid w:val="00EB7421"/>
    <w:rsid w:val="00F041C7"/>
    <w:rsid w:val="00F34B8F"/>
    <w:rsid w:val="00F34D43"/>
    <w:rsid w:val="00F4048A"/>
    <w:rsid w:val="00F73ABD"/>
    <w:rsid w:val="00FB1803"/>
    <w:rsid w:val="00FD2B8D"/>
    <w:rsid w:val="00FF06BA"/>
    <w:rsid w:val="43675B55"/>
    <w:rsid w:val="436F346C"/>
    <w:rsid w:val="43F1303A"/>
    <w:rsid w:val="74D84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apple-style-span"/>
    <w:basedOn w:val="6"/>
    <w:qFormat/>
    <w:uiPriority w:val="0"/>
  </w:style>
  <w:style w:type="character" w:customStyle="1" w:styleId="11">
    <w:name w:val="fontstyle01"/>
    <w:basedOn w:val="6"/>
    <w:uiPriority w:val="0"/>
    <w:rPr>
      <w:rFonts w:hint="eastAsia" w:ascii="宋体" w:hAnsi="宋体" w:eastAsia="宋体"/>
      <w:color w:val="FF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CPIC</Company>
  <Pages>1</Pages>
  <Words>137</Words>
  <Characters>781</Characters>
  <Lines>6</Lines>
  <Paragraphs>1</Paragraphs>
  <TotalTime>2</TotalTime>
  <ScaleCrop>false</ScaleCrop>
  <LinksUpToDate>false</LinksUpToDate>
  <CharactersWithSpaces>917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2015-10-13T02:47:00Z</dcterms:created>
  <dc:creator>cpic</dc:creator>
  <cp:lastModifiedBy>洄梦</cp:lastModifiedBy>
  <cp:lastPrinted>2021-03-30T07:40:23Z</cp:lastPrinted>
  <dcterms:modified xsi:type="dcterms:W3CDTF">2021-03-30T07:41:38Z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D153CF63DB844EC3A85AF8BC08BDEF39</vt:lpwstr>
  </property>
</Properties>
</file>